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263" w14:textId="4258737D" w:rsidR="00864844" w:rsidRDefault="00E84139">
      <w:r>
        <w:t>Fundamentals of Mechanical Ventilation for the Practicing Intensivist</w:t>
      </w:r>
    </w:p>
    <w:p w14:paraId="581508C4" w14:textId="77777777" w:rsidR="00E84139" w:rsidRDefault="00E84139"/>
    <w:p w14:paraId="64A57BE9" w14:textId="77777777" w:rsidR="00E84139" w:rsidRDefault="00E84139"/>
    <w:p w14:paraId="0953ED77" w14:textId="127C7E3E" w:rsidR="00E84139" w:rsidRDefault="00E84139">
      <w:r>
        <w:t>Speak</w:t>
      </w:r>
      <w:r w:rsidR="00E87DE1">
        <w:t>er</w:t>
      </w:r>
      <w:r>
        <w:t xml:space="preserve"> List:</w:t>
      </w:r>
    </w:p>
    <w:p w14:paraId="4435044B" w14:textId="77777777" w:rsidR="00E84139" w:rsidRDefault="00E84139"/>
    <w:p w14:paraId="32DA47A8" w14:textId="67C183F8" w:rsidR="00E84139" w:rsidRDefault="00E84139" w:rsidP="00E84139">
      <w:pPr>
        <w:pStyle w:val="ListParagraph"/>
        <w:numPr>
          <w:ilvl w:val="0"/>
          <w:numId w:val="1"/>
        </w:numPr>
      </w:pPr>
      <w:r>
        <w:t>Dr. Burton Lee. National Institutes of Health. Department of Critical Care Medicine</w:t>
      </w:r>
    </w:p>
    <w:p w14:paraId="7C51BF06" w14:textId="34873408" w:rsidR="00E84139" w:rsidRDefault="00E84139" w:rsidP="00E84139">
      <w:pPr>
        <w:pStyle w:val="ListParagraph"/>
        <w:numPr>
          <w:ilvl w:val="0"/>
          <w:numId w:val="1"/>
        </w:numPr>
      </w:pPr>
      <w:r>
        <w:t>Dr. Nitin Seam. National Institutes of Health. Department of Critical Care Medicine</w:t>
      </w:r>
    </w:p>
    <w:p w14:paraId="5FE56913" w14:textId="591C8B69" w:rsidR="00E84139" w:rsidRDefault="00E84139" w:rsidP="00E84139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Souvik</w:t>
      </w:r>
      <w:proofErr w:type="spellEnd"/>
      <w:r>
        <w:t xml:space="preserve"> Chatterjee. Johns Hopkins University School of Medicine.  Division of Pulmonary and Critical Care Medicine. </w:t>
      </w:r>
    </w:p>
    <w:p w14:paraId="718FBB28" w14:textId="6DB4EFCC" w:rsidR="00E84139" w:rsidRDefault="00E84139" w:rsidP="00E84139">
      <w:pPr>
        <w:pStyle w:val="ListParagraph"/>
        <w:numPr>
          <w:ilvl w:val="0"/>
          <w:numId w:val="1"/>
        </w:numPr>
      </w:pPr>
      <w:r>
        <w:t xml:space="preserve">Eric </w:t>
      </w:r>
      <w:proofErr w:type="spellStart"/>
      <w:r>
        <w:t>Kriner</w:t>
      </w:r>
      <w:proofErr w:type="spellEnd"/>
      <w:r>
        <w:t xml:space="preserve"> RRT. MedStar Washington Hospital Center. Department of Critical Care Medicine. </w:t>
      </w:r>
    </w:p>
    <w:p w14:paraId="7858342F" w14:textId="77777777" w:rsidR="00E84139" w:rsidRDefault="00E84139" w:rsidP="00E84139"/>
    <w:p w14:paraId="1689C482" w14:textId="77777777" w:rsidR="00E84139" w:rsidRDefault="00E84139" w:rsidP="00E84139"/>
    <w:p w14:paraId="6345E5A2" w14:textId="77777777" w:rsidR="00E84139" w:rsidRDefault="00E84139" w:rsidP="00E84139"/>
    <w:p w14:paraId="2EB8F8C8" w14:textId="77777777" w:rsidR="00E84139" w:rsidRDefault="00E84139"/>
    <w:p w14:paraId="1A13287C" w14:textId="77777777" w:rsidR="00E84139" w:rsidRDefault="00E84139"/>
    <w:sectPr w:rsidR="00E84139" w:rsidSect="0016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42ED8"/>
    <w:multiLevelType w:val="hybridMultilevel"/>
    <w:tmpl w:val="964C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39"/>
    <w:rsid w:val="00164295"/>
    <w:rsid w:val="00864844"/>
    <w:rsid w:val="00E84139"/>
    <w:rsid w:val="00E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B163B"/>
  <w15:chartTrackingRefBased/>
  <w15:docId w15:val="{C3793526-9841-5A41-9F06-AF29E7F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Souvik Chatterjee</dc:creator>
  <cp:keywords/>
  <dc:description/>
  <cp:lastModifiedBy>Souvik Chatterjee</cp:lastModifiedBy>
  <cp:revision>2</cp:revision>
  <dcterms:created xsi:type="dcterms:W3CDTF">2024-01-18T18:54:00Z</dcterms:created>
  <dcterms:modified xsi:type="dcterms:W3CDTF">2024-01-18T18:56:00Z</dcterms:modified>
</cp:coreProperties>
</file>